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2" w:rsidRPr="00A3652B" w:rsidRDefault="00CF0082" w:rsidP="00B83E5D">
      <w:pPr>
        <w:pStyle w:val="Titre2"/>
        <w:spacing w:before="100" w:beforeAutospacing="1" w:line="240" w:lineRule="auto"/>
        <w:rPr>
          <w:sz w:val="28"/>
        </w:rPr>
      </w:pPr>
      <w:r w:rsidRPr="00A3652B">
        <w:rPr>
          <w:sz w:val="28"/>
        </w:rPr>
        <w:t>Les différentes productions de sons musicaux</w:t>
      </w:r>
      <w:r w:rsidR="00A3652B" w:rsidRPr="00A3652B">
        <w:rPr>
          <w:sz w:val="28"/>
        </w:rPr>
        <w:t xml:space="preserve"> </w:t>
      </w:r>
    </w:p>
    <w:p w:rsidR="003F230D" w:rsidRPr="00A3652B" w:rsidRDefault="003F230D" w:rsidP="008024F2">
      <w:pPr>
        <w:spacing w:after="0" w:line="240" w:lineRule="auto"/>
        <w:rPr>
          <w:sz w:val="24"/>
        </w:rPr>
      </w:pPr>
    </w:p>
    <w:p w:rsidR="003F230D" w:rsidRPr="00A3652B" w:rsidRDefault="003F230D" w:rsidP="00A3652B">
      <w:pPr>
        <w:spacing w:after="0" w:line="240" w:lineRule="auto"/>
        <w:jc w:val="both"/>
        <w:rPr>
          <w:b/>
          <w:sz w:val="24"/>
        </w:rPr>
      </w:pPr>
      <w:r w:rsidRPr="00A3652B">
        <w:rPr>
          <w:b/>
          <w:sz w:val="24"/>
        </w:rPr>
        <w:t>Le son musical</w:t>
      </w:r>
      <w:r w:rsidRPr="00A3652B">
        <w:rPr>
          <w:sz w:val="24"/>
        </w:rPr>
        <w:t xml:space="preserve"> de l’instrument se produit essentiellement par </w:t>
      </w:r>
      <w:r w:rsidRPr="00A3652B">
        <w:rPr>
          <w:b/>
          <w:sz w:val="24"/>
        </w:rPr>
        <w:t>vibration</w:t>
      </w:r>
      <w:r w:rsidRPr="00A3652B">
        <w:rPr>
          <w:sz w:val="24"/>
        </w:rPr>
        <w:t xml:space="preserve"> et par </w:t>
      </w:r>
      <w:r w:rsidRPr="00A3652B">
        <w:rPr>
          <w:b/>
          <w:sz w:val="24"/>
        </w:rPr>
        <w:t>résonance</w:t>
      </w:r>
    </w:p>
    <w:p w:rsidR="008024F2" w:rsidRPr="00A3652B" w:rsidRDefault="008024F2" w:rsidP="00A3652B">
      <w:pPr>
        <w:spacing w:after="0" w:line="240" w:lineRule="auto"/>
        <w:jc w:val="both"/>
        <w:rPr>
          <w:sz w:val="24"/>
        </w:rPr>
      </w:pPr>
    </w:p>
    <w:p w:rsidR="003F230D" w:rsidRPr="00A3652B" w:rsidRDefault="00A3652B" w:rsidP="00A3652B">
      <w:pPr>
        <w:spacing w:after="0" w:line="240" w:lineRule="auto"/>
        <w:jc w:val="both"/>
        <w:rPr>
          <w:sz w:val="24"/>
        </w:rPr>
      </w:pPr>
      <w:r w:rsidRPr="00A3652B">
        <w:rPr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6C7E5FA4" wp14:editId="472810F0">
            <wp:simplePos x="0" y="0"/>
            <wp:positionH relativeFrom="margin">
              <wp:posOffset>40005</wp:posOffset>
            </wp:positionH>
            <wp:positionV relativeFrom="margin">
              <wp:posOffset>1206500</wp:posOffset>
            </wp:positionV>
            <wp:extent cx="2259965" cy="1007745"/>
            <wp:effectExtent l="0" t="0" r="6985" b="190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ration_cordes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80"/>
                    <a:stretch/>
                  </pic:blipFill>
                  <pic:spPr bwMode="auto">
                    <a:xfrm>
                      <a:off x="0" y="0"/>
                      <a:ext cx="225996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30D" w:rsidRPr="00A3652B">
        <w:rPr>
          <w:b/>
          <w:sz w:val="24"/>
          <w:u w:val="single"/>
        </w:rPr>
        <w:t>Concernant instruments à cordes</w:t>
      </w:r>
      <w:r w:rsidR="003F230D" w:rsidRPr="00A3652B">
        <w:rPr>
          <w:sz w:val="24"/>
        </w:rPr>
        <w:t>, les cordes vibrent après avoir été</w:t>
      </w:r>
      <w:r w:rsidR="00450D3D" w:rsidRPr="00A3652B">
        <w:rPr>
          <w:sz w:val="24"/>
        </w:rPr>
        <w:t> :</w:t>
      </w:r>
    </w:p>
    <w:p w:rsidR="008024F2" w:rsidRPr="00A3652B" w:rsidRDefault="008024F2" w:rsidP="00A3652B">
      <w:pPr>
        <w:spacing w:after="0" w:line="240" w:lineRule="auto"/>
        <w:jc w:val="both"/>
        <w:rPr>
          <w:sz w:val="24"/>
        </w:rPr>
      </w:pPr>
    </w:p>
    <w:p w:rsidR="003F230D" w:rsidRDefault="003F230D" w:rsidP="00A3652B">
      <w:pPr>
        <w:spacing w:after="0" w:line="240" w:lineRule="auto"/>
        <w:jc w:val="both"/>
        <w:rPr>
          <w:sz w:val="24"/>
        </w:rPr>
      </w:pPr>
      <w:r w:rsidRPr="00A3652B">
        <w:rPr>
          <w:b/>
          <w:sz w:val="24"/>
        </w:rPr>
        <w:t>Frappée</w:t>
      </w:r>
      <w:r w:rsidRPr="00A3652B">
        <w:rPr>
          <w:sz w:val="24"/>
        </w:rPr>
        <w:t>s par un marteau  (</w:t>
      </w:r>
      <w:r w:rsidRPr="00A3652B">
        <w:rPr>
          <w:i/>
          <w:sz w:val="24"/>
        </w:rPr>
        <w:t>le piano</w:t>
      </w:r>
      <w:r w:rsidRPr="00A3652B">
        <w:rPr>
          <w:sz w:val="24"/>
        </w:rPr>
        <w:t>) ou une baguette (</w:t>
      </w:r>
      <w:r w:rsidRPr="00A3652B">
        <w:rPr>
          <w:i/>
          <w:sz w:val="24"/>
        </w:rPr>
        <w:t>le cymbalum</w:t>
      </w:r>
      <w:r w:rsidRPr="00A3652B">
        <w:rPr>
          <w:sz w:val="24"/>
        </w:rPr>
        <w:t>)</w:t>
      </w:r>
    </w:p>
    <w:p w:rsidR="00A3652B" w:rsidRPr="00A3652B" w:rsidRDefault="00A3652B" w:rsidP="00A3652B">
      <w:pPr>
        <w:spacing w:after="0" w:line="240" w:lineRule="auto"/>
        <w:jc w:val="both"/>
        <w:rPr>
          <w:sz w:val="24"/>
        </w:rPr>
      </w:pPr>
    </w:p>
    <w:p w:rsidR="00B17476" w:rsidRDefault="003F230D" w:rsidP="00A3652B">
      <w:pPr>
        <w:spacing w:after="0" w:line="240" w:lineRule="auto"/>
        <w:jc w:val="both"/>
        <w:rPr>
          <w:sz w:val="24"/>
        </w:rPr>
      </w:pPr>
      <w:r w:rsidRPr="00A3652B">
        <w:rPr>
          <w:b/>
          <w:sz w:val="24"/>
        </w:rPr>
        <w:t>Frottées</w:t>
      </w:r>
      <w:r w:rsidRPr="00A3652B">
        <w:rPr>
          <w:sz w:val="24"/>
        </w:rPr>
        <w:t xml:space="preserve"> par le</w:t>
      </w:r>
      <w:r w:rsidRPr="00A3652B">
        <w:rPr>
          <w:sz w:val="24"/>
        </w:rPr>
        <w:t xml:space="preserve"> crin de la mèche de l’archet</w:t>
      </w:r>
      <w:r w:rsidR="00B17476" w:rsidRPr="00A3652B">
        <w:rPr>
          <w:sz w:val="24"/>
        </w:rPr>
        <w:t xml:space="preserve"> (</w:t>
      </w:r>
      <w:r w:rsidR="00B17476" w:rsidRPr="00A3652B">
        <w:rPr>
          <w:i/>
          <w:sz w:val="24"/>
        </w:rPr>
        <w:t>violon, alto, violoncelle, contrebasse)</w:t>
      </w:r>
      <w:r w:rsidR="00A3652B">
        <w:rPr>
          <w:sz w:val="24"/>
        </w:rPr>
        <w:t xml:space="preserve"> ou</w:t>
      </w:r>
      <w:r w:rsidR="00B17476" w:rsidRPr="00A3652B">
        <w:rPr>
          <w:sz w:val="24"/>
        </w:rPr>
        <w:t xml:space="preserve"> une roue (</w:t>
      </w:r>
      <w:r w:rsidR="00B17476" w:rsidRPr="00A3652B">
        <w:rPr>
          <w:i/>
          <w:sz w:val="24"/>
        </w:rPr>
        <w:t>vièle à roue</w:t>
      </w:r>
      <w:r w:rsidR="00B17476" w:rsidRPr="00A3652B">
        <w:rPr>
          <w:sz w:val="24"/>
        </w:rPr>
        <w:t>)</w:t>
      </w:r>
    </w:p>
    <w:p w:rsidR="00A3652B" w:rsidRPr="00A3652B" w:rsidRDefault="00A3652B" w:rsidP="00A3652B">
      <w:pPr>
        <w:spacing w:after="0" w:line="240" w:lineRule="auto"/>
        <w:jc w:val="both"/>
        <w:rPr>
          <w:sz w:val="24"/>
        </w:rPr>
      </w:pPr>
    </w:p>
    <w:p w:rsidR="00450D3D" w:rsidRPr="00A3652B" w:rsidRDefault="00450D3D" w:rsidP="00A3652B">
      <w:pPr>
        <w:spacing w:after="0" w:line="240" w:lineRule="auto"/>
        <w:jc w:val="both"/>
        <w:rPr>
          <w:sz w:val="24"/>
        </w:rPr>
      </w:pPr>
      <w:r w:rsidRPr="00A3652B">
        <w:rPr>
          <w:b/>
          <w:sz w:val="24"/>
        </w:rPr>
        <w:t>Pincées</w:t>
      </w:r>
      <w:r w:rsidRPr="00A3652B">
        <w:rPr>
          <w:sz w:val="24"/>
        </w:rPr>
        <w:t xml:space="preserve"> par les doigts (</w:t>
      </w:r>
      <w:r w:rsidRPr="00A3652B">
        <w:rPr>
          <w:i/>
          <w:sz w:val="24"/>
        </w:rPr>
        <w:t>guitare, banjo, harpe...)</w:t>
      </w:r>
      <w:r w:rsidRPr="00A3652B">
        <w:rPr>
          <w:sz w:val="24"/>
        </w:rPr>
        <w:t xml:space="preserve"> ou une pièce mécanique (</w:t>
      </w:r>
      <w:r w:rsidRPr="00A3652B">
        <w:rPr>
          <w:i/>
          <w:sz w:val="24"/>
        </w:rPr>
        <w:t>clavecin</w:t>
      </w:r>
      <w:r w:rsidRPr="00A3652B">
        <w:rPr>
          <w:sz w:val="24"/>
        </w:rPr>
        <w:t>)</w:t>
      </w:r>
    </w:p>
    <w:p w:rsidR="003F230D" w:rsidRPr="00A3652B" w:rsidRDefault="003F230D" w:rsidP="00A3652B">
      <w:pPr>
        <w:spacing w:after="0" w:line="240" w:lineRule="auto"/>
        <w:jc w:val="both"/>
        <w:rPr>
          <w:sz w:val="24"/>
        </w:rPr>
      </w:pPr>
      <w:r w:rsidRPr="00A3652B">
        <w:rPr>
          <w:sz w:val="24"/>
        </w:rPr>
        <w:t xml:space="preserve">La résonance se produit </w:t>
      </w:r>
      <w:r w:rsidR="00450D3D" w:rsidRPr="00A3652B">
        <w:rPr>
          <w:sz w:val="24"/>
        </w:rPr>
        <w:t xml:space="preserve">essentiellement </w:t>
      </w:r>
      <w:r w:rsidRPr="00A3652B">
        <w:rPr>
          <w:sz w:val="24"/>
        </w:rPr>
        <w:t xml:space="preserve">dans </w:t>
      </w:r>
      <w:r w:rsidRPr="00F271E8">
        <w:rPr>
          <w:b/>
          <w:sz w:val="24"/>
        </w:rPr>
        <w:t>la caisse</w:t>
      </w:r>
      <w:r w:rsidRPr="00A3652B">
        <w:rPr>
          <w:sz w:val="24"/>
        </w:rPr>
        <w:t xml:space="preserve"> de l’</w:t>
      </w:r>
      <w:r w:rsidR="00B17476" w:rsidRPr="00A3652B">
        <w:rPr>
          <w:sz w:val="24"/>
        </w:rPr>
        <w:t>instrument</w:t>
      </w:r>
    </w:p>
    <w:p w:rsidR="00450D3D" w:rsidRPr="00A3652B" w:rsidRDefault="00A3652B" w:rsidP="00A3652B">
      <w:pPr>
        <w:pStyle w:val="Sous-titre"/>
        <w:spacing w:before="100" w:beforeAutospacing="1" w:after="0" w:line="240" w:lineRule="auto"/>
        <w:jc w:val="both"/>
        <w:rPr>
          <w:rFonts w:asciiTheme="minorHAnsi" w:hAnsiTheme="minorHAnsi"/>
          <w:b/>
          <w:i w:val="0"/>
          <w:color w:val="auto"/>
        </w:rPr>
      </w:pPr>
      <w:r w:rsidRPr="00A3652B">
        <w:rPr>
          <w:rFonts w:ascii="Helvetica" w:eastAsia="Times New Roman" w:hAnsi="Helvetica" w:cs="Helvetica"/>
          <w:noProof/>
          <w:color w:val="1C2D67"/>
          <w:sz w:val="20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4D467D54" wp14:editId="2442CECB">
            <wp:simplePos x="0" y="0"/>
            <wp:positionH relativeFrom="margin">
              <wp:posOffset>-82550</wp:posOffset>
            </wp:positionH>
            <wp:positionV relativeFrom="margin">
              <wp:posOffset>3651250</wp:posOffset>
            </wp:positionV>
            <wp:extent cx="2127250" cy="1151890"/>
            <wp:effectExtent l="0" t="0" r="6350" b="0"/>
            <wp:wrapSquare wrapText="bothSides"/>
            <wp:docPr id="1" name="Image 1" descr="instb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bo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D3D" w:rsidRPr="00A3652B">
        <w:rPr>
          <w:rFonts w:asciiTheme="minorHAnsi" w:hAnsiTheme="minorHAnsi"/>
          <w:b/>
          <w:i w:val="0"/>
          <w:color w:val="auto"/>
          <w:u w:val="single"/>
        </w:rPr>
        <w:t>Concernant instruments à vent,</w:t>
      </w:r>
      <w:r w:rsidR="00FC41F3" w:rsidRPr="00A3652B">
        <w:rPr>
          <w:rFonts w:asciiTheme="minorHAnsi" w:hAnsiTheme="minorHAnsi"/>
          <w:b/>
          <w:i w:val="0"/>
          <w:color w:val="auto"/>
        </w:rPr>
        <w:t xml:space="preserve"> la vibration est produite par :</w:t>
      </w:r>
    </w:p>
    <w:p w:rsidR="00FC41F3" w:rsidRPr="00A3652B" w:rsidRDefault="00FC41F3" w:rsidP="00A3652B">
      <w:pPr>
        <w:spacing w:after="0" w:line="240" w:lineRule="auto"/>
        <w:jc w:val="both"/>
        <w:rPr>
          <w:sz w:val="24"/>
        </w:rPr>
      </w:pPr>
    </w:p>
    <w:p w:rsidR="00FC41F3" w:rsidRDefault="00FC41F3" w:rsidP="00A3652B">
      <w:pPr>
        <w:spacing w:after="0" w:line="240" w:lineRule="auto"/>
        <w:jc w:val="both"/>
        <w:rPr>
          <w:sz w:val="24"/>
        </w:rPr>
      </w:pPr>
      <w:r w:rsidRPr="00A3652B">
        <w:rPr>
          <w:b/>
          <w:sz w:val="24"/>
        </w:rPr>
        <w:t>Une anche simple</w:t>
      </w:r>
      <w:r w:rsidRPr="00A3652B">
        <w:rPr>
          <w:sz w:val="24"/>
        </w:rPr>
        <w:t xml:space="preserve"> </w:t>
      </w:r>
      <w:r w:rsidRPr="00F271E8">
        <w:rPr>
          <w:i/>
          <w:sz w:val="24"/>
        </w:rPr>
        <w:t>(clarinette, saxophone)</w:t>
      </w:r>
      <w:r w:rsidRPr="00A3652B">
        <w:rPr>
          <w:sz w:val="24"/>
        </w:rPr>
        <w:t xml:space="preserve"> </w:t>
      </w:r>
      <w:r w:rsidRPr="00A3652B">
        <w:rPr>
          <w:b/>
          <w:sz w:val="24"/>
        </w:rPr>
        <w:t>ou double</w:t>
      </w:r>
      <w:r w:rsidRPr="00A3652B">
        <w:rPr>
          <w:sz w:val="24"/>
        </w:rPr>
        <w:t xml:space="preserve"> </w:t>
      </w:r>
      <w:r w:rsidRPr="00F271E8">
        <w:rPr>
          <w:i/>
          <w:sz w:val="24"/>
        </w:rPr>
        <w:t>(hautbois, basson, cornemuse)</w:t>
      </w:r>
    </w:p>
    <w:p w:rsidR="00A3652B" w:rsidRPr="00A3652B" w:rsidRDefault="00A3652B" w:rsidP="00A3652B">
      <w:pPr>
        <w:spacing w:after="0" w:line="240" w:lineRule="auto"/>
        <w:jc w:val="both"/>
        <w:rPr>
          <w:sz w:val="24"/>
        </w:rPr>
      </w:pPr>
    </w:p>
    <w:p w:rsidR="00422829" w:rsidRDefault="00A3652B" w:rsidP="00A3652B">
      <w:pPr>
        <w:spacing w:after="0" w:line="240" w:lineRule="auto"/>
        <w:jc w:val="both"/>
        <w:rPr>
          <w:i/>
          <w:sz w:val="24"/>
        </w:rPr>
      </w:pPr>
      <w:r w:rsidRPr="00A3652B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6865E1E7" wp14:editId="2798598C">
            <wp:simplePos x="0" y="0"/>
            <wp:positionH relativeFrom="margin">
              <wp:posOffset>236855</wp:posOffset>
            </wp:positionH>
            <wp:positionV relativeFrom="margin">
              <wp:posOffset>4670425</wp:posOffset>
            </wp:positionV>
            <wp:extent cx="1089660" cy="1207135"/>
            <wp:effectExtent l="227012" t="268288" r="147003" b="261302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ouchure cuivr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4" t="32610" r="33244" b="27107"/>
                    <a:stretch/>
                  </pic:blipFill>
                  <pic:spPr bwMode="auto">
                    <a:xfrm rot="7787324">
                      <a:off x="0" y="0"/>
                      <a:ext cx="1089660" cy="120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829" w:rsidRPr="00A3652B">
        <w:rPr>
          <w:b/>
          <w:sz w:val="24"/>
        </w:rPr>
        <w:t>L’air lui-même</w:t>
      </w:r>
      <w:r w:rsidR="00422829" w:rsidRPr="00A3652B">
        <w:rPr>
          <w:sz w:val="24"/>
        </w:rPr>
        <w:t xml:space="preserve"> dans le corps de l’instrument, après avoir été envoyé dans une embouchure en biseau (ou à bouche) </w:t>
      </w:r>
      <w:r w:rsidR="00F271E8" w:rsidRPr="00F271E8">
        <w:rPr>
          <w:i/>
          <w:sz w:val="24"/>
        </w:rPr>
        <w:t>(la</w:t>
      </w:r>
      <w:r w:rsidR="008024F2" w:rsidRPr="00F271E8">
        <w:rPr>
          <w:i/>
          <w:sz w:val="24"/>
        </w:rPr>
        <w:t xml:space="preserve"> flûte…)</w:t>
      </w:r>
    </w:p>
    <w:p w:rsidR="00501326" w:rsidRPr="00F271E8" w:rsidRDefault="00501326" w:rsidP="00A3652B">
      <w:pPr>
        <w:spacing w:after="0" w:line="240" w:lineRule="auto"/>
        <w:jc w:val="both"/>
        <w:rPr>
          <w:i/>
          <w:sz w:val="24"/>
        </w:rPr>
      </w:pPr>
    </w:p>
    <w:p w:rsidR="00A3652B" w:rsidRPr="00A3652B" w:rsidRDefault="008024F2" w:rsidP="00A3652B">
      <w:pPr>
        <w:spacing w:after="0" w:line="240" w:lineRule="auto"/>
        <w:jc w:val="both"/>
        <w:rPr>
          <w:sz w:val="24"/>
        </w:rPr>
      </w:pPr>
      <w:r w:rsidRPr="00A3652B">
        <w:rPr>
          <w:b/>
          <w:sz w:val="24"/>
        </w:rPr>
        <w:t xml:space="preserve">Les </w:t>
      </w:r>
      <w:r w:rsidRPr="00A3652B">
        <w:rPr>
          <w:b/>
          <w:sz w:val="24"/>
        </w:rPr>
        <w:t>lèvres du musicien</w:t>
      </w:r>
      <w:r w:rsidRPr="00A3652B">
        <w:rPr>
          <w:sz w:val="24"/>
        </w:rPr>
        <w:t xml:space="preserve"> devant l’embouchure.</w:t>
      </w:r>
      <w:r w:rsidRPr="00A3652B">
        <w:rPr>
          <w:sz w:val="24"/>
        </w:rPr>
        <w:t xml:space="preserve"> </w:t>
      </w:r>
      <w:r w:rsidR="00A3652B" w:rsidRPr="00F271E8">
        <w:rPr>
          <w:i/>
          <w:sz w:val="24"/>
        </w:rPr>
        <w:t>(</w:t>
      </w:r>
      <w:r w:rsidR="00F271E8" w:rsidRPr="00F271E8">
        <w:rPr>
          <w:i/>
          <w:sz w:val="24"/>
        </w:rPr>
        <w:t>Trompette</w:t>
      </w:r>
      <w:r w:rsidR="00A3652B" w:rsidRPr="00F271E8">
        <w:rPr>
          <w:i/>
          <w:sz w:val="24"/>
        </w:rPr>
        <w:t>, cor, trombone, tuba)</w:t>
      </w:r>
    </w:p>
    <w:p w:rsidR="00501326" w:rsidRDefault="00501326" w:rsidP="00A3652B">
      <w:pPr>
        <w:spacing w:after="0" w:line="240" w:lineRule="auto"/>
        <w:jc w:val="both"/>
        <w:rPr>
          <w:sz w:val="24"/>
        </w:rPr>
      </w:pPr>
    </w:p>
    <w:p w:rsidR="00F271E8" w:rsidRDefault="00F271E8" w:rsidP="00A3652B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501326" w:rsidRDefault="00501326" w:rsidP="00A3652B">
      <w:pPr>
        <w:spacing w:after="0" w:line="240" w:lineRule="auto"/>
        <w:jc w:val="both"/>
        <w:rPr>
          <w:sz w:val="24"/>
        </w:rPr>
      </w:pPr>
    </w:p>
    <w:p w:rsidR="00C55A60" w:rsidRPr="00A3652B" w:rsidRDefault="00A1231E" w:rsidP="00A3652B">
      <w:pPr>
        <w:spacing w:after="0" w:line="240" w:lineRule="auto"/>
        <w:jc w:val="both"/>
        <w:rPr>
          <w:sz w:val="24"/>
        </w:rPr>
      </w:pPr>
      <w:r w:rsidRPr="00A3652B">
        <w:rPr>
          <w:sz w:val="24"/>
        </w:rPr>
        <w:t xml:space="preserve">La résonance se produit essentiellement dans </w:t>
      </w:r>
      <w:r w:rsidRPr="00F271E8">
        <w:rPr>
          <w:b/>
          <w:sz w:val="24"/>
        </w:rPr>
        <w:t>le corps</w:t>
      </w:r>
      <w:r w:rsidRPr="00A3652B">
        <w:rPr>
          <w:sz w:val="24"/>
        </w:rPr>
        <w:t xml:space="preserve"> de l’instrument.</w:t>
      </w:r>
    </w:p>
    <w:p w:rsidR="00311986" w:rsidRPr="00A3652B" w:rsidRDefault="00311986" w:rsidP="002B3F67">
      <w:pPr>
        <w:rPr>
          <w:sz w:val="24"/>
        </w:rPr>
      </w:pPr>
    </w:p>
    <w:p w:rsidR="00A1231E" w:rsidRDefault="00A1231E" w:rsidP="00B83E5D">
      <w:pPr>
        <w:spacing w:after="0" w:line="240" w:lineRule="auto"/>
      </w:pPr>
    </w:p>
    <w:p w:rsidR="00CF0082" w:rsidRDefault="00CF0082" w:rsidP="00B83E5D">
      <w:pPr>
        <w:spacing w:after="0" w:line="240" w:lineRule="auto"/>
      </w:pPr>
    </w:p>
    <w:p w:rsidR="00125668" w:rsidRDefault="00125668" w:rsidP="00B83E5D">
      <w:pPr>
        <w:spacing w:after="0" w:line="240" w:lineRule="auto"/>
      </w:pPr>
    </w:p>
    <w:p w:rsidR="00125668" w:rsidRDefault="00125668" w:rsidP="00B83E5D">
      <w:pPr>
        <w:spacing w:after="0" w:line="240" w:lineRule="auto"/>
      </w:pPr>
    </w:p>
    <w:p w:rsidR="00125668" w:rsidRDefault="00125668" w:rsidP="00B83E5D">
      <w:pPr>
        <w:spacing w:after="0" w:line="240" w:lineRule="auto"/>
      </w:pPr>
    </w:p>
    <w:p w:rsidR="00125668" w:rsidRDefault="00125668" w:rsidP="00B83E5D">
      <w:pPr>
        <w:spacing w:after="0" w:line="240" w:lineRule="auto"/>
      </w:pPr>
    </w:p>
    <w:p w:rsidR="00125668" w:rsidRDefault="00125668" w:rsidP="00B83E5D">
      <w:pPr>
        <w:spacing w:after="0" w:line="240" w:lineRule="auto"/>
      </w:pPr>
    </w:p>
    <w:p w:rsidR="00125668" w:rsidRDefault="00125668" w:rsidP="00B83E5D">
      <w:pPr>
        <w:spacing w:after="0" w:line="240" w:lineRule="auto"/>
      </w:pPr>
    </w:p>
    <w:p w:rsidR="00125668" w:rsidRPr="00CF0082" w:rsidRDefault="00125668" w:rsidP="00B83E5D">
      <w:pPr>
        <w:spacing w:after="0" w:line="240" w:lineRule="auto"/>
      </w:pPr>
    </w:p>
    <w:sectPr w:rsidR="00125668" w:rsidRPr="00CF0082" w:rsidSect="00971FEB">
      <w:footerReference w:type="default" r:id="rId11"/>
      <w:pgSz w:w="16838" w:h="11906" w:orient="landscape"/>
      <w:pgMar w:top="426" w:right="536" w:bottom="720" w:left="567" w:header="708" w:footer="708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55" w:rsidRDefault="004F3655" w:rsidP="00501326">
      <w:pPr>
        <w:spacing w:after="0" w:line="240" w:lineRule="auto"/>
      </w:pPr>
      <w:r>
        <w:separator/>
      </w:r>
    </w:p>
  </w:endnote>
  <w:endnote w:type="continuationSeparator" w:id="0">
    <w:p w:rsidR="004F3655" w:rsidRDefault="004F3655" w:rsidP="005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26" w:rsidRDefault="00501326">
    <w:pPr>
      <w:pStyle w:val="Pieddepage"/>
    </w:pPr>
    <w:r>
      <w:t>http:///www.ressourcesedmus.sitew.fr</w:t>
    </w:r>
  </w:p>
  <w:p w:rsidR="00501326" w:rsidRDefault="005013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55" w:rsidRDefault="004F3655" w:rsidP="00501326">
      <w:pPr>
        <w:spacing w:after="0" w:line="240" w:lineRule="auto"/>
      </w:pPr>
      <w:r>
        <w:separator/>
      </w:r>
    </w:p>
  </w:footnote>
  <w:footnote w:type="continuationSeparator" w:id="0">
    <w:p w:rsidR="004F3655" w:rsidRDefault="004F3655" w:rsidP="0050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2"/>
    <w:rsid w:val="00125668"/>
    <w:rsid w:val="001A430E"/>
    <w:rsid w:val="00285055"/>
    <w:rsid w:val="002934DE"/>
    <w:rsid w:val="002B3F67"/>
    <w:rsid w:val="002D7B47"/>
    <w:rsid w:val="00311986"/>
    <w:rsid w:val="003F230D"/>
    <w:rsid w:val="00422829"/>
    <w:rsid w:val="00450D3D"/>
    <w:rsid w:val="004F3655"/>
    <w:rsid w:val="00501326"/>
    <w:rsid w:val="00646626"/>
    <w:rsid w:val="006B42E4"/>
    <w:rsid w:val="008024F2"/>
    <w:rsid w:val="00971FEB"/>
    <w:rsid w:val="00A1231E"/>
    <w:rsid w:val="00A3652B"/>
    <w:rsid w:val="00B17476"/>
    <w:rsid w:val="00B22817"/>
    <w:rsid w:val="00B83E5D"/>
    <w:rsid w:val="00BE723D"/>
    <w:rsid w:val="00C55A60"/>
    <w:rsid w:val="00CF0082"/>
    <w:rsid w:val="00E65422"/>
    <w:rsid w:val="00F271E8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326"/>
  </w:style>
  <w:style w:type="paragraph" w:styleId="Pieddepage">
    <w:name w:val="footer"/>
    <w:basedOn w:val="Normal"/>
    <w:link w:val="PieddepageCar"/>
    <w:uiPriority w:val="99"/>
    <w:unhideWhenUsed/>
    <w:rsid w:val="0050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326"/>
  </w:style>
  <w:style w:type="paragraph" w:styleId="Pieddepage">
    <w:name w:val="footer"/>
    <w:basedOn w:val="Normal"/>
    <w:link w:val="PieddepageCar"/>
    <w:uiPriority w:val="99"/>
    <w:unhideWhenUsed/>
    <w:rsid w:val="0050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CE53-152A-4960-BF5F-0A70F18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9</cp:revision>
  <cp:lastPrinted>2015-03-16T16:13:00Z</cp:lastPrinted>
  <dcterms:created xsi:type="dcterms:W3CDTF">2016-01-17T15:40:00Z</dcterms:created>
  <dcterms:modified xsi:type="dcterms:W3CDTF">2016-01-17T16:02:00Z</dcterms:modified>
</cp:coreProperties>
</file>