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21" w:rsidRDefault="004010D9" w:rsidP="006D6AF7">
      <w:pPr>
        <w:pStyle w:val="Titre1"/>
        <w:numPr>
          <w:ilvl w:val="0"/>
          <w:numId w:val="0"/>
        </w:numPr>
        <w:ind w:left="432" w:hanging="432"/>
        <w:jc w:val="center"/>
        <w:rPr>
          <w:i/>
          <w:iCs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6B6AFEB1" wp14:editId="02B9CB29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629410" cy="187198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re+Passerea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821">
        <w:t xml:space="preserve">Titre de l’œuvre : </w:t>
      </w:r>
      <w:r w:rsidR="00C43821">
        <w:rPr>
          <w:i/>
          <w:iCs/>
        </w:rPr>
        <w:t xml:space="preserve">Pourquoi donc ne fringuerons nous? </w:t>
      </w:r>
      <w:r w:rsidR="00C43821" w:rsidRPr="00DF7B47">
        <w:rPr>
          <w:b w:val="0"/>
          <w:i/>
          <w:iCs/>
          <w:sz w:val="22"/>
          <w:szCs w:val="22"/>
        </w:rPr>
        <w:t>(fringuer : sautiller)</w:t>
      </w:r>
    </w:p>
    <w:p w:rsidR="00C43821" w:rsidRDefault="00C43821" w:rsidP="006D6AF7">
      <w:pPr>
        <w:pStyle w:val="Titre1"/>
        <w:numPr>
          <w:ilvl w:val="0"/>
          <w:numId w:val="0"/>
        </w:numPr>
        <w:ind w:left="432"/>
      </w:pPr>
      <w:r>
        <w:t xml:space="preserve">Pierre Passereau </w:t>
      </w:r>
      <w:r w:rsidRPr="006D6AF7">
        <w:rPr>
          <w:sz w:val="28"/>
        </w:rPr>
        <w:t>(1509-1553)</w:t>
      </w:r>
      <w:r w:rsidR="006D6AF7" w:rsidRPr="006D6AF7">
        <w:rPr>
          <w:sz w:val="28"/>
        </w:rPr>
        <w:t>,</w:t>
      </w:r>
      <w:r w:rsidRPr="006D6AF7">
        <w:rPr>
          <w:sz w:val="28"/>
        </w:rPr>
        <w:t xml:space="preserve"> </w:t>
      </w:r>
      <w:r>
        <w:t xml:space="preserve">compositeur </w:t>
      </w:r>
      <w:r w:rsidR="006D6AF7">
        <w:t>f</w:t>
      </w:r>
      <w:r>
        <w:t>rançais</w:t>
      </w:r>
    </w:p>
    <w:p w:rsidR="00C43821" w:rsidRDefault="00C43821" w:rsidP="00C43821">
      <w:pPr>
        <w:pStyle w:val="Corpsdetexte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Genre : </w:t>
      </w:r>
      <w:r w:rsidRPr="00BA1DEB">
        <w:rPr>
          <w:b/>
          <w:sz w:val="28"/>
          <w:szCs w:val="28"/>
        </w:rPr>
        <w:t>Chanson à danser</w:t>
      </w:r>
      <w:r>
        <w:rPr>
          <w:sz w:val="28"/>
          <w:szCs w:val="28"/>
        </w:rPr>
        <w:t xml:space="preserve"> du </w:t>
      </w:r>
      <w:r w:rsidRPr="00BA1DEB">
        <w:rPr>
          <w:b/>
          <w:sz w:val="28"/>
          <w:szCs w:val="28"/>
        </w:rPr>
        <w:t>XVIème siècle</w:t>
      </w:r>
      <w:r>
        <w:rPr>
          <w:sz w:val="28"/>
          <w:szCs w:val="28"/>
        </w:rPr>
        <w:t xml:space="preserve"> : </w:t>
      </w:r>
      <w:r w:rsidR="00A84D93">
        <w:rPr>
          <w:sz w:val="28"/>
          <w:szCs w:val="28"/>
        </w:rPr>
        <w:t>une voix haute</w:t>
      </w:r>
      <w:r>
        <w:rPr>
          <w:sz w:val="28"/>
          <w:szCs w:val="28"/>
        </w:rPr>
        <w:t xml:space="preserve"> de femme </w:t>
      </w:r>
      <w:proofErr w:type="gramStart"/>
      <w:r>
        <w:rPr>
          <w:sz w:val="28"/>
          <w:szCs w:val="28"/>
        </w:rPr>
        <w:t>sont</w:t>
      </w:r>
      <w:proofErr w:type="gramEnd"/>
      <w:r>
        <w:rPr>
          <w:sz w:val="28"/>
          <w:szCs w:val="28"/>
        </w:rPr>
        <w:t xml:space="preserve">  accompagnées par </w:t>
      </w:r>
      <w:r w:rsidRPr="00BA1DEB">
        <w:rPr>
          <w:b/>
          <w:sz w:val="28"/>
          <w:szCs w:val="28"/>
        </w:rPr>
        <w:t>une viole de gambe</w:t>
      </w:r>
      <w:r>
        <w:rPr>
          <w:sz w:val="28"/>
          <w:szCs w:val="28"/>
        </w:rPr>
        <w:t xml:space="preserve"> et une </w:t>
      </w:r>
      <w:r w:rsidRPr="00BA1DEB">
        <w:rPr>
          <w:b/>
          <w:sz w:val="28"/>
          <w:szCs w:val="28"/>
        </w:rPr>
        <w:t>flûte</w:t>
      </w:r>
      <w:r>
        <w:rPr>
          <w:sz w:val="28"/>
          <w:szCs w:val="28"/>
        </w:rPr>
        <w:t>.</w:t>
      </w:r>
    </w:p>
    <w:p w:rsidR="00C43821" w:rsidRPr="00BA1DEB" w:rsidRDefault="00E337C2" w:rsidP="00C43821">
      <w:pPr>
        <w:pStyle w:val="Corpsdetexte"/>
        <w:jc w:val="center"/>
        <w:rPr>
          <w:sz w:val="24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7F240" wp14:editId="4B756654">
                <wp:simplePos x="0" y="0"/>
                <wp:positionH relativeFrom="column">
                  <wp:posOffset>-1752600</wp:posOffset>
                </wp:positionH>
                <wp:positionV relativeFrom="paragraph">
                  <wp:posOffset>214630</wp:posOffset>
                </wp:positionV>
                <wp:extent cx="1629410" cy="635"/>
                <wp:effectExtent l="0" t="0" r="889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821" w:rsidRPr="00CA3DC9" w:rsidRDefault="00C43821" w:rsidP="00C43821">
                            <w:pPr>
                              <w:pStyle w:val="Lgende"/>
                              <w:rPr>
                                <w:rFonts w:ascii="Arial" w:eastAsia="Microsoft YaHei" w:hAnsi="Arial" w:cs="Mangal"/>
                                <w:noProof/>
                                <w:color w:val="auto"/>
                                <w:kern w:val="1"/>
                                <w:sz w:val="32"/>
                                <w:szCs w:val="32"/>
                              </w:rPr>
                            </w:pPr>
                            <w:r>
                              <w:t>Luthiste et chanteurs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138pt;margin-top:16.9pt;width:128.3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" stroked="f">
                <v:textbox style="mso-fit-shape-to-text:t" inset="0,0,0,0">
                  <w:txbxContent>
                    <w:p w:rsidR="00C43821" w:rsidRPr="00CA3DC9" w:rsidRDefault="00C43821" w:rsidP="00C43821">
                      <w:pPr>
                        <w:pStyle w:val="Lgende"/>
                        <w:rPr>
                          <w:rFonts w:ascii="Arial" w:eastAsia="Microsoft YaHei" w:hAnsi="Arial" w:cs="Mangal"/>
                          <w:noProof/>
                          <w:color w:val="auto"/>
                          <w:kern w:val="1"/>
                          <w:sz w:val="32"/>
                          <w:szCs w:val="32"/>
                        </w:rPr>
                      </w:pPr>
                      <w:r>
                        <w:t>Luthiste et chanteurs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3821" w:rsidRPr="00BA1DEB">
        <w:rPr>
          <w:b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F66D427" wp14:editId="06E5CC6A">
            <wp:simplePos x="0" y="0"/>
            <wp:positionH relativeFrom="margin">
              <wp:posOffset>-152400</wp:posOffset>
            </wp:positionH>
            <wp:positionV relativeFrom="margin">
              <wp:posOffset>2052955</wp:posOffset>
            </wp:positionV>
            <wp:extent cx="2051685" cy="1543050"/>
            <wp:effectExtent l="0" t="0" r="571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Viola_da_gamb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821" w:rsidRPr="00BA1DEB">
        <w:rPr>
          <w:b/>
          <w:sz w:val="28"/>
          <w:szCs w:val="28"/>
        </w:rPr>
        <w:t>Le style</w:t>
      </w:r>
      <w:r w:rsidR="00C43821">
        <w:rPr>
          <w:sz w:val="28"/>
          <w:szCs w:val="28"/>
        </w:rPr>
        <w:t xml:space="preserve"> musical est celui de la </w:t>
      </w:r>
      <w:r w:rsidR="00C43821" w:rsidRPr="00BA1DEB">
        <w:rPr>
          <w:b/>
          <w:sz w:val="28"/>
          <w:szCs w:val="28"/>
        </w:rPr>
        <w:t>Renaissance</w:t>
      </w:r>
      <w:r w:rsidR="00C43821">
        <w:rPr>
          <w:sz w:val="28"/>
          <w:szCs w:val="28"/>
        </w:rPr>
        <w:t xml:space="preserve"> : </w:t>
      </w:r>
      <w:r w:rsidR="00C43821" w:rsidRPr="00BA1DEB">
        <w:rPr>
          <w:sz w:val="24"/>
          <w:szCs w:val="28"/>
        </w:rPr>
        <w:t>présence d’un rythme de danse simple</w:t>
      </w:r>
      <w:r w:rsidR="00C43821">
        <w:rPr>
          <w:sz w:val="24"/>
          <w:szCs w:val="28"/>
        </w:rPr>
        <w:t xml:space="preserve"> </w:t>
      </w:r>
      <w:r w:rsidR="00C43821" w:rsidRPr="00C43821">
        <w:rPr>
          <w:b/>
          <w:sz w:val="24"/>
          <w:szCs w:val="28"/>
        </w:rPr>
        <w:t>(une cellule)</w:t>
      </w:r>
      <w:r w:rsidR="00C43821" w:rsidRPr="00BA1DEB">
        <w:rPr>
          <w:sz w:val="24"/>
          <w:szCs w:val="28"/>
        </w:rPr>
        <w:t xml:space="preserve"> dans la partie mélodique et dans l’accompagnement : deux brèves + une longue (« pourquoi donc…. »)</w:t>
      </w:r>
    </w:p>
    <w:p w:rsidR="00C43821" w:rsidRDefault="00C43821" w:rsidP="00C43821">
      <w:pPr>
        <w:pStyle w:val="Corpsdetext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musique est composée pour la danse et le chant en même temps : </w:t>
      </w:r>
      <w:r w:rsidRPr="00C43821">
        <w:rPr>
          <w:b/>
          <w:sz w:val="28"/>
          <w:szCs w:val="28"/>
        </w:rPr>
        <w:t>la noblesse de Cour dansait</w:t>
      </w:r>
      <w:r>
        <w:rPr>
          <w:sz w:val="28"/>
          <w:szCs w:val="28"/>
        </w:rPr>
        <w:t xml:space="preserve"> en chantant, dans l’insouciance, alors que </w:t>
      </w:r>
      <w:r w:rsidRPr="00C43821">
        <w:rPr>
          <w:b/>
          <w:sz w:val="28"/>
          <w:szCs w:val="28"/>
        </w:rPr>
        <w:t>les guerres sévissaient</w:t>
      </w:r>
      <w:r>
        <w:rPr>
          <w:sz w:val="28"/>
          <w:szCs w:val="28"/>
        </w:rPr>
        <w:t xml:space="preserve"> dans le royaume  de France.</w:t>
      </w:r>
    </w:p>
    <w:p w:rsidR="006D6AF7" w:rsidRDefault="006D6AF7" w:rsidP="006D6AF7">
      <w:pPr>
        <w:pStyle w:val="Titre1"/>
        <w:ind w:left="-142"/>
        <w:jc w:val="center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A4E1F" wp14:editId="7413C656">
                <wp:simplePos x="0" y="0"/>
                <wp:positionH relativeFrom="column">
                  <wp:posOffset>-1962150</wp:posOffset>
                </wp:positionH>
                <wp:positionV relativeFrom="paragraph">
                  <wp:posOffset>187960</wp:posOffset>
                </wp:positionV>
                <wp:extent cx="2051685" cy="219075"/>
                <wp:effectExtent l="0" t="0" r="5715" b="952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821" w:rsidRPr="000B48E1" w:rsidRDefault="00C43821" w:rsidP="00C43821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>V</w:t>
                            </w:r>
                            <w:r w:rsidR="00B121E0">
                              <w:t>ioles à bras et violes de gambe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left:0;text-align:left;margin-left:-154.5pt;margin-top:14.8pt;width:161.55pt;height:1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" stroked="f">
                <v:textbox inset="0,0,0,0">
                  <w:txbxContent>
                    <w:p w:rsidR="00C43821" w:rsidRPr="000B48E1" w:rsidRDefault="00C43821" w:rsidP="00C43821">
                      <w:pPr>
                        <w:pStyle w:val="Lgende"/>
                        <w:rPr>
                          <w:noProof/>
                        </w:rPr>
                      </w:pPr>
                      <w:r>
                        <w:t>V</w:t>
                      </w:r>
                      <w:r w:rsidR="00B121E0">
                        <w:t>ioles à bras et violes de gambe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3A0">
        <w:t xml:space="preserve">  </w:t>
      </w:r>
    </w:p>
    <w:p w:rsidR="006D6AF7" w:rsidRDefault="004113A0" w:rsidP="006D6AF7">
      <w:pPr>
        <w:spacing w:line="240" w:lineRule="auto"/>
        <w:ind w:left="-142"/>
      </w:pPr>
      <w:r>
        <w:t xml:space="preserve"> </w:t>
      </w:r>
    </w:p>
    <w:p w:rsidR="00C43821" w:rsidRPr="005F29C9" w:rsidRDefault="004113A0" w:rsidP="006D6AF7">
      <w:pPr>
        <w:spacing w:line="240" w:lineRule="auto"/>
        <w:ind w:left="-142"/>
      </w:pPr>
      <w:r>
        <w:t xml:space="preserve"> </w:t>
      </w:r>
      <w:r w:rsidR="00C43821">
        <w:t xml:space="preserve">Moyen Age ---- </w:t>
      </w:r>
      <w:r w:rsidR="00C43821" w:rsidRPr="005F29C9">
        <w:rPr>
          <w:b/>
        </w:rPr>
        <w:t>Renaissance-</w:t>
      </w:r>
      <w:r w:rsidR="00C43821" w:rsidRPr="005F29C9">
        <w:t>------Baroque--------Classique------Romantique----Moderne--------</w:t>
      </w:r>
      <w:r w:rsidR="00C43821">
        <w:t>--</w:t>
      </w:r>
      <w:r>
        <w:t xml:space="preserve"> </w:t>
      </w:r>
      <w:r w:rsidR="00C43821" w:rsidRPr="005F29C9">
        <w:t>Contemporain</w:t>
      </w:r>
    </w:p>
    <w:p w:rsidR="00C43821" w:rsidRDefault="00C43821" w:rsidP="006D6AF7">
      <w:pPr>
        <w:widowControl w:val="0"/>
        <w:numPr>
          <w:ilvl w:val="0"/>
          <w:numId w:val="2"/>
        </w:numPr>
        <w:tabs>
          <w:tab w:val="left" w:pos="870"/>
        </w:tabs>
        <w:suppressAutoHyphens/>
        <w:spacing w:after="0" w:line="240" w:lineRule="auto"/>
        <w:rPr>
          <w:sz w:val="16"/>
        </w:rPr>
      </w:pPr>
      <w:r w:rsidRPr="005F29C9">
        <w:rPr>
          <w:sz w:val="16"/>
        </w:rPr>
        <w:t>476</w:t>
      </w:r>
      <w:r w:rsidR="004113A0">
        <w:rPr>
          <w:sz w:val="16"/>
        </w:rPr>
        <w:t xml:space="preserve">  </w:t>
      </w:r>
      <w:r w:rsidRPr="005F29C9">
        <w:rPr>
          <w:sz w:val="16"/>
        </w:rPr>
        <w:tab/>
      </w:r>
      <w:r w:rsidR="004113A0">
        <w:rPr>
          <w:sz w:val="16"/>
        </w:rPr>
        <w:t xml:space="preserve">  </w:t>
      </w:r>
      <w:r w:rsidRPr="005F29C9">
        <w:rPr>
          <w:sz w:val="16"/>
        </w:rPr>
        <w:t xml:space="preserve">           </w:t>
      </w:r>
      <w:r w:rsidRPr="00A26615">
        <w:rPr>
          <w:b/>
          <w:sz w:val="16"/>
          <w:u w:val="single"/>
        </w:rPr>
        <w:t>1492                                    1600</w:t>
      </w:r>
      <w:r w:rsidRPr="005F29C9">
        <w:rPr>
          <w:sz w:val="16"/>
        </w:rPr>
        <w:t xml:space="preserve">                               1750</w:t>
      </w:r>
      <w:r w:rsidR="004113A0">
        <w:rPr>
          <w:sz w:val="16"/>
        </w:rPr>
        <w:t xml:space="preserve">                         </w:t>
      </w:r>
      <w:r>
        <w:rPr>
          <w:sz w:val="16"/>
        </w:rPr>
        <w:t xml:space="preserve"> 1809                              1890                              1950                        </w:t>
      </w:r>
      <w:r w:rsidR="004113A0">
        <w:rPr>
          <w:sz w:val="16"/>
        </w:rPr>
        <w:t xml:space="preserve">         </w:t>
      </w:r>
      <w:r>
        <w:rPr>
          <w:sz w:val="16"/>
        </w:rPr>
        <w:t xml:space="preserve"> 2015</w:t>
      </w:r>
    </w:p>
    <w:p w:rsidR="00C43821" w:rsidRDefault="004113A0" w:rsidP="006D6AF7">
      <w:pPr>
        <w:pStyle w:val="Corpsdetexte"/>
        <w:spacing w:line="240" w:lineRule="auto"/>
        <w:rPr>
          <w:lang w:eastAsia="zh-CN" w:bidi="hi-IN"/>
        </w:rPr>
      </w:pPr>
      <w:r>
        <w:rPr>
          <w:lang w:eastAsia="zh-CN" w:bidi="hi-IN"/>
        </w:rPr>
        <w:t xml:space="preserve"> </w:t>
      </w:r>
    </w:p>
    <w:p w:rsidR="001E5F8A" w:rsidRPr="006D6AF7" w:rsidRDefault="006D6AF7" w:rsidP="006D6AF7">
      <w:pPr>
        <w:pStyle w:val="Titre1"/>
        <w:jc w:val="center"/>
      </w:pPr>
      <w:r>
        <w:rPr>
          <w:noProof/>
          <w:lang w:eastAsia="fr-FR" w:bidi="ar-SA"/>
        </w:rPr>
        <w:drawing>
          <wp:anchor distT="0" distB="0" distL="114300" distR="114300" simplePos="0" relativeHeight="251667456" behindDoc="0" locked="0" layoutInCell="1" allowOverlap="1" wp14:anchorId="4432EFBB" wp14:editId="7123B697">
            <wp:simplePos x="0" y="0"/>
            <wp:positionH relativeFrom="margin">
              <wp:posOffset>-151765</wp:posOffset>
            </wp:positionH>
            <wp:positionV relativeFrom="margin">
              <wp:posOffset>4834890</wp:posOffset>
            </wp:positionV>
            <wp:extent cx="1629410" cy="1871980"/>
            <wp:effectExtent l="0" t="0" r="889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re+Passerea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F8A">
        <w:t xml:space="preserve">Titre de l’œuvre : Pourquoi donc ne fringuerons nous? </w:t>
      </w:r>
      <w:r w:rsidR="001E5F8A" w:rsidRPr="00DF7B47">
        <w:rPr>
          <w:sz w:val="22"/>
          <w:szCs w:val="22"/>
        </w:rPr>
        <w:t>(fringuer : sautiller)</w:t>
      </w:r>
    </w:p>
    <w:p w:rsidR="001E5F8A" w:rsidRDefault="001E5F8A" w:rsidP="001E5F8A">
      <w:pPr>
        <w:pStyle w:val="Titre1"/>
        <w:jc w:val="center"/>
      </w:pPr>
      <w:r>
        <w:t>Pierre Passereau (1509-1553) compositeur français</w:t>
      </w:r>
    </w:p>
    <w:p w:rsidR="001E5F8A" w:rsidRDefault="00BA1DEB" w:rsidP="001E5F8A">
      <w:pPr>
        <w:pStyle w:val="Corpsdetexte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Genre : </w:t>
      </w:r>
      <w:r w:rsidR="001E5F8A" w:rsidRPr="00BA1DEB">
        <w:rPr>
          <w:b/>
          <w:sz w:val="28"/>
          <w:szCs w:val="28"/>
        </w:rPr>
        <w:t>Chanson à danser</w:t>
      </w:r>
      <w:r w:rsidR="001E5F8A">
        <w:rPr>
          <w:sz w:val="28"/>
          <w:szCs w:val="28"/>
        </w:rPr>
        <w:t xml:space="preserve"> du </w:t>
      </w:r>
      <w:r w:rsidR="001E5F8A" w:rsidRPr="00BA1DEB">
        <w:rPr>
          <w:b/>
          <w:sz w:val="28"/>
          <w:szCs w:val="28"/>
        </w:rPr>
        <w:t>XVIème siècle</w:t>
      </w:r>
      <w:r w:rsidR="001E5F8A">
        <w:rPr>
          <w:sz w:val="28"/>
          <w:szCs w:val="28"/>
        </w:rPr>
        <w:t xml:space="preserve"> : </w:t>
      </w:r>
      <w:r w:rsidR="00A84D93">
        <w:rPr>
          <w:sz w:val="28"/>
          <w:szCs w:val="28"/>
        </w:rPr>
        <w:t>une</w:t>
      </w:r>
      <w:r w:rsidR="001E5F8A">
        <w:rPr>
          <w:sz w:val="28"/>
          <w:szCs w:val="28"/>
        </w:rPr>
        <w:t xml:space="preserve"> voix haute</w:t>
      </w:r>
      <w:bookmarkStart w:id="0" w:name="_GoBack"/>
      <w:bookmarkEnd w:id="0"/>
      <w:r w:rsidR="001E5F8A">
        <w:rPr>
          <w:sz w:val="28"/>
          <w:szCs w:val="28"/>
        </w:rPr>
        <w:t xml:space="preserve"> de femme </w:t>
      </w:r>
      <w:proofErr w:type="gramStart"/>
      <w:r>
        <w:rPr>
          <w:sz w:val="28"/>
          <w:szCs w:val="28"/>
        </w:rPr>
        <w:t>sont</w:t>
      </w:r>
      <w:proofErr w:type="gramEnd"/>
      <w:r w:rsidR="001E5F8A">
        <w:rPr>
          <w:sz w:val="28"/>
          <w:szCs w:val="28"/>
        </w:rPr>
        <w:t xml:space="preserve">  accompagnée</w:t>
      </w:r>
      <w:r>
        <w:rPr>
          <w:sz w:val="28"/>
          <w:szCs w:val="28"/>
        </w:rPr>
        <w:t>s</w:t>
      </w:r>
      <w:r w:rsidR="001E5F8A">
        <w:rPr>
          <w:sz w:val="28"/>
          <w:szCs w:val="28"/>
        </w:rPr>
        <w:t xml:space="preserve"> par </w:t>
      </w:r>
      <w:r w:rsidR="001E5F8A" w:rsidRPr="00BA1DEB">
        <w:rPr>
          <w:b/>
          <w:sz w:val="28"/>
          <w:szCs w:val="28"/>
        </w:rPr>
        <w:t>une viole de gambe</w:t>
      </w:r>
      <w:r w:rsidR="001E5F8A">
        <w:rPr>
          <w:sz w:val="28"/>
          <w:szCs w:val="28"/>
        </w:rPr>
        <w:t xml:space="preserve"> et une </w:t>
      </w:r>
      <w:r w:rsidR="001E5F8A" w:rsidRPr="00BA1DEB">
        <w:rPr>
          <w:b/>
          <w:sz w:val="28"/>
          <w:szCs w:val="28"/>
        </w:rPr>
        <w:t>flûte</w:t>
      </w:r>
      <w:r w:rsidR="001E5F8A">
        <w:rPr>
          <w:sz w:val="28"/>
          <w:szCs w:val="28"/>
        </w:rPr>
        <w:t>.</w:t>
      </w:r>
    </w:p>
    <w:p w:rsidR="001E5F8A" w:rsidRPr="00BA1DEB" w:rsidRDefault="006D6AF7" w:rsidP="001E5F8A">
      <w:pPr>
        <w:pStyle w:val="Corpsdetexte"/>
        <w:jc w:val="center"/>
        <w:rPr>
          <w:sz w:val="24"/>
          <w:szCs w:val="28"/>
        </w:rPr>
      </w:pPr>
      <w:r w:rsidRPr="00BA1DEB">
        <w:rPr>
          <w:b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2B33149" wp14:editId="4F768D9E">
            <wp:simplePos x="0" y="0"/>
            <wp:positionH relativeFrom="margin">
              <wp:posOffset>-304800</wp:posOffset>
            </wp:positionH>
            <wp:positionV relativeFrom="margin">
              <wp:posOffset>6924040</wp:posOffset>
            </wp:positionV>
            <wp:extent cx="2047875" cy="1533525"/>
            <wp:effectExtent l="0" t="0" r="9525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Viola_da_gamb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2F522D" wp14:editId="5A70567F">
                <wp:simplePos x="0" y="0"/>
                <wp:positionH relativeFrom="column">
                  <wp:posOffset>-1753870</wp:posOffset>
                </wp:positionH>
                <wp:positionV relativeFrom="paragraph">
                  <wp:posOffset>420370</wp:posOffset>
                </wp:positionV>
                <wp:extent cx="1629410" cy="219075"/>
                <wp:effectExtent l="0" t="0" r="8890" b="952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730" w:rsidRPr="00DB52B8" w:rsidRDefault="00832730" w:rsidP="00832730">
                            <w:pPr>
                              <w:pStyle w:val="Lgende"/>
                              <w:rPr>
                                <w:rFonts w:ascii="Arial" w:eastAsia="Microsoft YaHei" w:hAnsi="Arial" w:cs="Mangal"/>
                                <w:noProof/>
                                <w:color w:val="auto"/>
                                <w:kern w:val="1"/>
                                <w:sz w:val="32"/>
                                <w:szCs w:val="32"/>
                              </w:rPr>
                            </w:pPr>
                            <w:r>
                              <w:t>Luthiste et chanteurs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left:0;text-align:left;margin-left:-138.1pt;margin-top:33.1pt;width:128.3pt;height:1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" stroked="f">
                <v:textbox inset="0,0,0,0">
                  <w:txbxContent>
                    <w:p w:rsidR="00832730" w:rsidRPr="00DB52B8" w:rsidRDefault="00832730" w:rsidP="00832730">
                      <w:pPr>
                        <w:pStyle w:val="Lgende"/>
                        <w:rPr>
                          <w:rFonts w:ascii="Arial" w:eastAsia="Microsoft YaHei" w:hAnsi="Arial" w:cs="Mangal"/>
                          <w:noProof/>
                          <w:color w:val="auto"/>
                          <w:kern w:val="1"/>
                          <w:sz w:val="32"/>
                          <w:szCs w:val="32"/>
                        </w:rPr>
                      </w:pPr>
                      <w:r>
                        <w:t>Luthiste et chanteurs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F8A" w:rsidRPr="00BA1DEB">
        <w:rPr>
          <w:b/>
          <w:sz w:val="28"/>
          <w:szCs w:val="28"/>
        </w:rPr>
        <w:t>Le style</w:t>
      </w:r>
      <w:r w:rsidR="001E5F8A">
        <w:rPr>
          <w:sz w:val="28"/>
          <w:szCs w:val="28"/>
        </w:rPr>
        <w:t xml:space="preserve"> musical est celui de la </w:t>
      </w:r>
      <w:r w:rsidR="001E5F8A" w:rsidRPr="00BA1DEB">
        <w:rPr>
          <w:b/>
          <w:sz w:val="28"/>
          <w:szCs w:val="28"/>
        </w:rPr>
        <w:t>Renaissance</w:t>
      </w:r>
      <w:r w:rsidR="001E5F8A">
        <w:rPr>
          <w:sz w:val="28"/>
          <w:szCs w:val="28"/>
        </w:rPr>
        <w:t xml:space="preserve"> : </w:t>
      </w:r>
      <w:r w:rsidR="001E5F8A" w:rsidRPr="00BA1DEB">
        <w:rPr>
          <w:sz w:val="24"/>
          <w:szCs w:val="28"/>
        </w:rPr>
        <w:t>présence d’un rythme de danse simple</w:t>
      </w:r>
      <w:r w:rsidR="00C43821">
        <w:rPr>
          <w:sz w:val="24"/>
          <w:szCs w:val="28"/>
        </w:rPr>
        <w:t xml:space="preserve"> </w:t>
      </w:r>
      <w:r w:rsidR="00C43821" w:rsidRPr="00C43821">
        <w:rPr>
          <w:b/>
          <w:sz w:val="24"/>
          <w:szCs w:val="28"/>
        </w:rPr>
        <w:t>(une cellule)</w:t>
      </w:r>
      <w:r w:rsidR="001E5F8A" w:rsidRPr="00BA1DEB">
        <w:rPr>
          <w:sz w:val="24"/>
          <w:szCs w:val="28"/>
        </w:rPr>
        <w:t xml:space="preserve"> dans la partie mélodique et dans l’accompagnement : deux brèves + une longue (« pourquoi donc…. »)</w:t>
      </w:r>
    </w:p>
    <w:p w:rsidR="001E5F8A" w:rsidRDefault="00717863" w:rsidP="001E5F8A">
      <w:pPr>
        <w:pStyle w:val="Corpsdetexte"/>
        <w:jc w:val="center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E0BFC" wp14:editId="38CE74F9">
                <wp:simplePos x="0" y="0"/>
                <wp:positionH relativeFrom="column">
                  <wp:posOffset>-2013585</wp:posOffset>
                </wp:positionH>
                <wp:positionV relativeFrom="paragraph">
                  <wp:posOffset>706755</wp:posOffset>
                </wp:positionV>
                <wp:extent cx="2051685" cy="635"/>
                <wp:effectExtent l="0" t="0" r="5715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5F8A" w:rsidRDefault="001E5F8A" w:rsidP="001E5F8A">
                            <w:pPr>
                              <w:pStyle w:val="Lgende"/>
                            </w:pPr>
                            <w:r>
                              <w:t xml:space="preserve">Violes de gambe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9" type="#_x0000_t202" style="position:absolute;left:0;text-align:left;margin-left:-158.55pt;margin-top:55.65pt;width:161.5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" stroked="f">
                <v:textbox style="mso-fit-shape-to-text:t" inset="0,0,0,0">
                  <w:txbxContent>
                    <w:p w:rsidR="001E5F8A" w:rsidRDefault="001E5F8A" w:rsidP="001E5F8A">
                      <w:pPr>
                        <w:pStyle w:val="Lgende"/>
                      </w:pPr>
                      <w:r>
                        <w:t xml:space="preserve">Violes de gambe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F8A">
        <w:rPr>
          <w:sz w:val="28"/>
          <w:szCs w:val="28"/>
        </w:rPr>
        <w:t xml:space="preserve">La musique est composée pour la danse et le chant en même temps : </w:t>
      </w:r>
      <w:r w:rsidR="001E5F8A" w:rsidRPr="00C43821">
        <w:rPr>
          <w:b/>
          <w:sz w:val="28"/>
          <w:szCs w:val="28"/>
        </w:rPr>
        <w:t>la noblesse de Cour dansait</w:t>
      </w:r>
      <w:r w:rsidR="001E5F8A">
        <w:rPr>
          <w:sz w:val="28"/>
          <w:szCs w:val="28"/>
        </w:rPr>
        <w:t xml:space="preserve"> en chantant, dans l’insouciance, alors que </w:t>
      </w:r>
      <w:r w:rsidR="001E5F8A" w:rsidRPr="00C43821">
        <w:rPr>
          <w:b/>
          <w:sz w:val="28"/>
          <w:szCs w:val="28"/>
        </w:rPr>
        <w:t>les guerres sévissaient</w:t>
      </w:r>
      <w:r w:rsidR="001E5F8A">
        <w:rPr>
          <w:sz w:val="28"/>
          <w:szCs w:val="28"/>
        </w:rPr>
        <w:t xml:space="preserve"> dans le royaume de France.</w:t>
      </w:r>
    </w:p>
    <w:p w:rsidR="006D6AF7" w:rsidRDefault="00E337C2" w:rsidP="006D6AF7">
      <w:pPr>
        <w:spacing w:line="240" w:lineRule="auto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0C9A1" wp14:editId="4373EE05">
                <wp:simplePos x="0" y="0"/>
                <wp:positionH relativeFrom="column">
                  <wp:posOffset>-2124075</wp:posOffset>
                </wp:positionH>
                <wp:positionV relativeFrom="paragraph">
                  <wp:posOffset>278130</wp:posOffset>
                </wp:positionV>
                <wp:extent cx="2051685" cy="231775"/>
                <wp:effectExtent l="0" t="0" r="5715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231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821" w:rsidRPr="000B48E1" w:rsidRDefault="00C43821" w:rsidP="00C43821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>V</w:t>
                            </w:r>
                            <w:r w:rsidR="00B121E0">
                              <w:t>ioles à bras et violes de gambe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-167.25pt;margin-top:21.9pt;width:161.55pt;height:1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" stroked="f">
                <v:textbox inset="0,0,0,0">
                  <w:txbxContent>
                    <w:p w:rsidR="00C43821" w:rsidRPr="000B48E1" w:rsidRDefault="00C43821" w:rsidP="00C43821">
                      <w:pPr>
                        <w:pStyle w:val="Lgende"/>
                        <w:rPr>
                          <w:noProof/>
                        </w:rPr>
                      </w:pPr>
                      <w:r>
                        <w:t>V</w:t>
                      </w:r>
                      <w:r w:rsidR="00B121E0">
                        <w:t>ioles à bras et violes de gambe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6AF7" w:rsidRDefault="004113A0" w:rsidP="006D6AF7">
      <w:pPr>
        <w:spacing w:line="240" w:lineRule="auto"/>
      </w:pPr>
      <w:r>
        <w:t xml:space="preserve">     </w:t>
      </w:r>
    </w:p>
    <w:p w:rsidR="005F29C9" w:rsidRPr="005F29C9" w:rsidRDefault="004113A0" w:rsidP="006D6AF7">
      <w:pPr>
        <w:spacing w:line="240" w:lineRule="auto"/>
      </w:pPr>
      <w:r>
        <w:t xml:space="preserve"> </w:t>
      </w:r>
      <w:r w:rsidR="005F29C9">
        <w:t xml:space="preserve">Moyen Age ---- </w:t>
      </w:r>
      <w:r w:rsidR="005F29C9" w:rsidRPr="005F29C9">
        <w:rPr>
          <w:b/>
        </w:rPr>
        <w:t>Renaissance-</w:t>
      </w:r>
      <w:r w:rsidR="005F29C9" w:rsidRPr="005F29C9">
        <w:t>------Baroque--------Classique------Romantique----Moderne--------</w:t>
      </w:r>
      <w:r w:rsidR="00BA1DEB">
        <w:t>--</w:t>
      </w:r>
      <w:r w:rsidR="005F29C9" w:rsidRPr="005F29C9">
        <w:t>Contemporain</w:t>
      </w:r>
    </w:p>
    <w:p w:rsidR="008015BE" w:rsidRDefault="005F29C9" w:rsidP="00C43821">
      <w:pPr>
        <w:widowControl w:val="0"/>
        <w:numPr>
          <w:ilvl w:val="0"/>
          <w:numId w:val="2"/>
        </w:numPr>
        <w:tabs>
          <w:tab w:val="left" w:pos="870"/>
        </w:tabs>
        <w:suppressAutoHyphens/>
        <w:spacing w:after="0" w:line="240" w:lineRule="auto"/>
      </w:pPr>
      <w:r w:rsidRPr="00C43821">
        <w:rPr>
          <w:sz w:val="16"/>
        </w:rPr>
        <w:t>476</w:t>
      </w:r>
      <w:r w:rsidRPr="00C43821">
        <w:rPr>
          <w:sz w:val="16"/>
        </w:rPr>
        <w:tab/>
        <w:t xml:space="preserve">      </w:t>
      </w:r>
      <w:r w:rsidR="004113A0">
        <w:rPr>
          <w:sz w:val="16"/>
        </w:rPr>
        <w:t xml:space="preserve">       </w:t>
      </w:r>
      <w:r w:rsidRPr="00C43821">
        <w:rPr>
          <w:sz w:val="16"/>
        </w:rPr>
        <w:t xml:space="preserve">     </w:t>
      </w:r>
      <w:r w:rsidRPr="00C43821">
        <w:rPr>
          <w:b/>
          <w:sz w:val="16"/>
          <w:u w:val="single"/>
        </w:rPr>
        <w:t>1492                                    1600</w:t>
      </w:r>
      <w:r w:rsidRPr="00C43821">
        <w:rPr>
          <w:sz w:val="16"/>
        </w:rPr>
        <w:t xml:space="preserve">                               1750</w:t>
      </w:r>
      <w:r w:rsidR="004113A0">
        <w:rPr>
          <w:sz w:val="16"/>
        </w:rPr>
        <w:t xml:space="preserve">                      </w:t>
      </w:r>
      <w:r w:rsidRPr="00C43821">
        <w:rPr>
          <w:sz w:val="16"/>
        </w:rPr>
        <w:t xml:space="preserve">  1809                              1</w:t>
      </w:r>
      <w:r w:rsidR="004113A0">
        <w:rPr>
          <w:sz w:val="16"/>
        </w:rPr>
        <w:t xml:space="preserve">890                           </w:t>
      </w:r>
      <w:r w:rsidRPr="00C43821">
        <w:rPr>
          <w:sz w:val="16"/>
        </w:rPr>
        <w:t xml:space="preserve"> 1950                        </w:t>
      </w:r>
      <w:r w:rsidR="004113A0">
        <w:rPr>
          <w:sz w:val="16"/>
        </w:rPr>
        <w:t xml:space="preserve">           </w:t>
      </w:r>
      <w:r w:rsidRPr="00C43821">
        <w:rPr>
          <w:sz w:val="16"/>
        </w:rPr>
        <w:t xml:space="preserve"> 2015</w:t>
      </w:r>
    </w:p>
    <w:sectPr w:rsidR="008015BE" w:rsidSect="00596247">
      <w:headerReference w:type="default" r:id="rId11"/>
      <w:footerReference w:type="default" r:id="rId12"/>
      <w:pgSz w:w="11906" w:h="16838"/>
      <w:pgMar w:top="567" w:right="720" w:bottom="426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A3" w:rsidRDefault="00F355A3" w:rsidP="006D6AF7">
      <w:pPr>
        <w:spacing w:after="0" w:line="240" w:lineRule="auto"/>
      </w:pPr>
      <w:r>
        <w:separator/>
      </w:r>
    </w:p>
  </w:endnote>
  <w:endnote w:type="continuationSeparator" w:id="0">
    <w:p w:rsidR="00F355A3" w:rsidRDefault="00F355A3" w:rsidP="006D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F7" w:rsidRDefault="006D6AF7" w:rsidP="006D6AF7">
    <w:pPr>
      <w:pStyle w:val="En-tte"/>
    </w:pPr>
    <w:r>
      <w:t>http://www.ressourcesedmus.sitew.fr</w:t>
    </w:r>
  </w:p>
  <w:p w:rsidR="006D6AF7" w:rsidRDefault="006D6AF7">
    <w:pPr>
      <w:pStyle w:val="Pieddepage"/>
    </w:pPr>
  </w:p>
  <w:p w:rsidR="006D6AF7" w:rsidRDefault="006D6A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A3" w:rsidRDefault="00F355A3" w:rsidP="006D6AF7">
      <w:pPr>
        <w:spacing w:after="0" w:line="240" w:lineRule="auto"/>
      </w:pPr>
      <w:r>
        <w:separator/>
      </w:r>
    </w:p>
  </w:footnote>
  <w:footnote w:type="continuationSeparator" w:id="0">
    <w:p w:rsidR="00F355A3" w:rsidRDefault="00F355A3" w:rsidP="006D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F7" w:rsidRDefault="006D6AF7">
    <w:pPr>
      <w:pStyle w:val="En-tte"/>
    </w:pPr>
    <w:r>
      <w:t>http://www.ressourcesedmus.sitew.fr</w:t>
    </w:r>
  </w:p>
  <w:p w:rsidR="006D6AF7" w:rsidRDefault="006D6A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D9"/>
    <w:rsid w:val="00090ACF"/>
    <w:rsid w:val="000F35FF"/>
    <w:rsid w:val="001E5F8A"/>
    <w:rsid w:val="002937D1"/>
    <w:rsid w:val="004010D9"/>
    <w:rsid w:val="004113A0"/>
    <w:rsid w:val="00596247"/>
    <w:rsid w:val="005F29C9"/>
    <w:rsid w:val="006D6AF7"/>
    <w:rsid w:val="00717863"/>
    <w:rsid w:val="008015BE"/>
    <w:rsid w:val="00832730"/>
    <w:rsid w:val="00936B63"/>
    <w:rsid w:val="00A26615"/>
    <w:rsid w:val="00A84D93"/>
    <w:rsid w:val="00AE237D"/>
    <w:rsid w:val="00B11F2F"/>
    <w:rsid w:val="00B121E0"/>
    <w:rsid w:val="00B16B9C"/>
    <w:rsid w:val="00BA1DEB"/>
    <w:rsid w:val="00C43821"/>
    <w:rsid w:val="00DF7B47"/>
    <w:rsid w:val="00E337C2"/>
    <w:rsid w:val="00F3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4010D9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0D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010D9"/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paragraph" w:styleId="Corpsdetexte">
    <w:name w:val="Body Text"/>
    <w:basedOn w:val="Normal"/>
    <w:link w:val="CorpsdetexteCar"/>
    <w:uiPriority w:val="99"/>
    <w:unhideWhenUsed/>
    <w:rsid w:val="004010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010D9"/>
  </w:style>
  <w:style w:type="paragraph" w:styleId="Lgende">
    <w:name w:val="caption"/>
    <w:basedOn w:val="Normal"/>
    <w:next w:val="Normal"/>
    <w:uiPriority w:val="35"/>
    <w:unhideWhenUsed/>
    <w:qFormat/>
    <w:rsid w:val="00DF7B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D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AF7"/>
  </w:style>
  <w:style w:type="paragraph" w:styleId="Pieddepage">
    <w:name w:val="footer"/>
    <w:basedOn w:val="Normal"/>
    <w:link w:val="PieddepageCar"/>
    <w:uiPriority w:val="99"/>
    <w:unhideWhenUsed/>
    <w:rsid w:val="006D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4010D9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0D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010D9"/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paragraph" w:styleId="Corpsdetexte">
    <w:name w:val="Body Text"/>
    <w:basedOn w:val="Normal"/>
    <w:link w:val="CorpsdetexteCar"/>
    <w:uiPriority w:val="99"/>
    <w:unhideWhenUsed/>
    <w:rsid w:val="004010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010D9"/>
  </w:style>
  <w:style w:type="paragraph" w:styleId="Lgende">
    <w:name w:val="caption"/>
    <w:basedOn w:val="Normal"/>
    <w:next w:val="Normal"/>
    <w:uiPriority w:val="35"/>
    <w:unhideWhenUsed/>
    <w:qFormat/>
    <w:rsid w:val="00DF7B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D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AF7"/>
  </w:style>
  <w:style w:type="paragraph" w:styleId="Pieddepage">
    <w:name w:val="footer"/>
    <w:basedOn w:val="Normal"/>
    <w:link w:val="PieddepageCar"/>
    <w:uiPriority w:val="99"/>
    <w:unhideWhenUsed/>
    <w:rsid w:val="006D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42AE-CF44-4DB2-A407-6A19E4CE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Tréfouel</dc:creator>
  <cp:lastModifiedBy>Romain Tréfouel</cp:lastModifiedBy>
  <cp:revision>17</cp:revision>
  <dcterms:created xsi:type="dcterms:W3CDTF">2013-11-17T14:49:00Z</dcterms:created>
  <dcterms:modified xsi:type="dcterms:W3CDTF">2015-11-16T19:56:00Z</dcterms:modified>
</cp:coreProperties>
</file>