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2772"/>
        <w:gridCol w:w="2993"/>
        <w:gridCol w:w="2406"/>
        <w:gridCol w:w="2466"/>
      </w:tblGrid>
      <w:tr w:rsidR="00F71C51" w:rsidTr="008E17DA">
        <w:tc>
          <w:tcPr>
            <w:tcW w:w="2772" w:type="dxa"/>
          </w:tcPr>
          <w:p w:rsidR="00F71C51" w:rsidRDefault="00F71C51" w:rsidP="008E17DA">
            <w:r>
              <w:rPr>
                <w:noProof/>
                <w:lang w:eastAsia="fr-FR"/>
              </w:rPr>
              <w:drawing>
                <wp:inline distT="0" distB="0" distL="0" distR="0" wp14:anchorId="37B68CEE" wp14:editId="71495668">
                  <wp:extent cx="900000" cy="90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monic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C51" w:rsidRPr="00F71C51" w:rsidRDefault="00F71C51" w:rsidP="008E17DA"/>
          <w:p w:rsidR="00F71C51" w:rsidRPr="00F71C51" w:rsidRDefault="00F71C51" w:rsidP="008E17DA"/>
        </w:tc>
        <w:tc>
          <w:tcPr>
            <w:tcW w:w="2993" w:type="dxa"/>
          </w:tcPr>
          <w:p w:rsidR="00F71C51" w:rsidRDefault="00F71C51" w:rsidP="008E17DA"/>
          <w:p w:rsidR="00F71C51" w:rsidRDefault="00F71C51" w:rsidP="008E17DA">
            <w:r>
              <w:rPr>
                <w:noProof/>
                <w:lang w:eastAsia="fr-FR"/>
              </w:rPr>
              <w:drawing>
                <wp:inline distT="0" distB="0" distL="0" distR="0" wp14:anchorId="2584CCB8" wp14:editId="72AE68E9">
                  <wp:extent cx="764180" cy="1764000"/>
                  <wp:effectExtent l="0" t="4445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j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64180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094" w:rsidRDefault="00946094" w:rsidP="008E17DA">
            <w:pPr>
              <w:ind w:firstLine="708"/>
            </w:pPr>
          </w:p>
          <w:p w:rsidR="00F71C51" w:rsidRPr="00946094" w:rsidRDefault="00F71C51" w:rsidP="008E17DA">
            <w:pPr>
              <w:jc w:val="center"/>
            </w:pPr>
          </w:p>
        </w:tc>
        <w:tc>
          <w:tcPr>
            <w:tcW w:w="2406" w:type="dxa"/>
          </w:tcPr>
          <w:p w:rsidR="00F71C51" w:rsidRDefault="00F71C51" w:rsidP="008E17DA">
            <w:r>
              <w:rPr>
                <w:noProof/>
                <w:lang w:eastAsia="fr-FR"/>
              </w:rPr>
              <w:drawing>
                <wp:inline distT="0" distB="0" distL="0" distR="0" wp14:anchorId="27FBAA15" wp14:editId="7CB8AFC8">
                  <wp:extent cx="1083799" cy="1376440"/>
                  <wp:effectExtent l="6032" t="0" r="8573" b="8572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olo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7"/>
                          <a:stretch/>
                        </pic:blipFill>
                        <pic:spPr bwMode="auto">
                          <a:xfrm rot="5400000">
                            <a:off x="0" y="0"/>
                            <a:ext cx="1076325" cy="1366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F71C51" w:rsidRDefault="00F71C51" w:rsidP="008E17DA">
            <w:r>
              <w:rPr>
                <w:noProof/>
                <w:lang w:eastAsia="fr-FR"/>
              </w:rPr>
              <w:drawing>
                <wp:inline distT="0" distB="0" distL="0" distR="0" wp14:anchorId="543C88C9" wp14:editId="31586E0C">
                  <wp:extent cx="1420866" cy="1296000"/>
                  <wp:effectExtent l="0" t="0" r="825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ordeon-330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86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C51" w:rsidTr="008E17DA">
        <w:tc>
          <w:tcPr>
            <w:tcW w:w="2772" w:type="dxa"/>
          </w:tcPr>
          <w:p w:rsidR="00F71C51" w:rsidRPr="00946094" w:rsidRDefault="00F71C51" w:rsidP="008E17DA">
            <w:pPr>
              <w:rPr>
                <w:b/>
                <w:noProof/>
                <w:lang w:eastAsia="fr-FR"/>
              </w:rPr>
            </w:pPr>
            <w:r w:rsidRPr="00946094">
              <w:rPr>
                <w:b/>
                <w:noProof/>
                <w:lang w:eastAsia="fr-FR"/>
              </w:rPr>
              <w:t>L’harmonica</w:t>
            </w:r>
          </w:p>
        </w:tc>
        <w:tc>
          <w:tcPr>
            <w:tcW w:w="2993" w:type="dxa"/>
          </w:tcPr>
          <w:p w:rsidR="00F71C51" w:rsidRPr="00946094" w:rsidRDefault="00F71C51" w:rsidP="008E17DA">
            <w:pPr>
              <w:rPr>
                <w:b/>
              </w:rPr>
            </w:pPr>
            <w:r w:rsidRPr="00946094">
              <w:rPr>
                <w:b/>
              </w:rPr>
              <w:t>Le banjo</w:t>
            </w:r>
          </w:p>
        </w:tc>
        <w:tc>
          <w:tcPr>
            <w:tcW w:w="2406" w:type="dxa"/>
          </w:tcPr>
          <w:p w:rsidR="00F71C51" w:rsidRPr="00946094" w:rsidRDefault="00F71C51" w:rsidP="008E17DA">
            <w:pPr>
              <w:rPr>
                <w:b/>
                <w:noProof/>
                <w:lang w:eastAsia="fr-FR"/>
              </w:rPr>
            </w:pPr>
            <w:r w:rsidRPr="00946094">
              <w:rPr>
                <w:b/>
                <w:noProof/>
                <w:lang w:eastAsia="fr-FR"/>
              </w:rPr>
              <w:t>Le violon</w:t>
            </w:r>
          </w:p>
        </w:tc>
        <w:tc>
          <w:tcPr>
            <w:tcW w:w="2466" w:type="dxa"/>
          </w:tcPr>
          <w:p w:rsidR="00F71C51" w:rsidRPr="00946094" w:rsidRDefault="00F71C51" w:rsidP="008E17DA">
            <w:pPr>
              <w:rPr>
                <w:b/>
                <w:noProof/>
                <w:lang w:eastAsia="fr-FR"/>
              </w:rPr>
            </w:pPr>
            <w:r w:rsidRPr="00946094">
              <w:rPr>
                <w:b/>
                <w:noProof/>
                <w:lang w:eastAsia="fr-FR"/>
              </w:rPr>
              <w:t>L’accordéon</w:t>
            </w:r>
          </w:p>
        </w:tc>
      </w:tr>
    </w:tbl>
    <w:p w:rsidR="008E17DA" w:rsidRPr="008E17DA" w:rsidRDefault="00F71C51" w:rsidP="008E17DA">
      <w:pPr>
        <w:pStyle w:val="Titre2"/>
      </w:pPr>
      <w:r w:rsidRPr="00F71C51">
        <w:t>Les instruments solistes de « Oh Suzanna »</w:t>
      </w:r>
      <w:r w:rsidR="00DE026E">
        <w:t>,</w:t>
      </w:r>
      <w:r w:rsidRPr="00F71C51">
        <w:t xml:space="preserve"> Danse traditionne</w:t>
      </w:r>
      <w:r>
        <w:t>l</w:t>
      </w:r>
      <w:r w:rsidRPr="00F71C51">
        <w:t>le des Etats Unis</w:t>
      </w:r>
    </w:p>
    <w:p w:rsidR="00F71C51" w:rsidRDefault="00F71C51"/>
    <w:p w:rsidR="008E17DA" w:rsidRPr="0047425D" w:rsidRDefault="008E17DA">
      <w:pPr>
        <w:rPr>
          <w:b/>
        </w:rPr>
      </w:pPr>
      <w:r w:rsidRPr="0047425D">
        <w:rPr>
          <w:b/>
        </w:rPr>
        <w:t>Relier les</w:t>
      </w:r>
      <w:r w:rsidR="009E3B0C">
        <w:rPr>
          <w:b/>
        </w:rPr>
        <w:t xml:space="preserve"> quatre </w:t>
      </w:r>
      <w:r w:rsidRPr="0047425D">
        <w:rPr>
          <w:b/>
        </w:rPr>
        <w:t xml:space="preserve">instruments solistes à leur famille </w:t>
      </w:r>
      <w:r w:rsidR="0047425D" w:rsidRPr="0047425D">
        <w:rPr>
          <w:b/>
        </w:rPr>
        <w:t xml:space="preserve">puis </w:t>
      </w:r>
      <w:r w:rsidR="009E3B0C">
        <w:rPr>
          <w:b/>
        </w:rPr>
        <w:t>classe</w:t>
      </w:r>
      <w:r w:rsidR="00D12BBB">
        <w:rPr>
          <w:b/>
        </w:rPr>
        <w:t>r</w:t>
      </w:r>
      <w:r w:rsidR="009E3B0C">
        <w:rPr>
          <w:b/>
        </w:rPr>
        <w:t xml:space="preserve"> les instruments</w:t>
      </w:r>
      <w:r w:rsidR="006867BD">
        <w:rPr>
          <w:b/>
        </w:rPr>
        <w:t xml:space="preserve"> cités en dessous</w:t>
      </w:r>
      <w:bookmarkStart w:id="0" w:name="_GoBack"/>
      <w:bookmarkEnd w:id="0"/>
      <w:r w:rsidR="009E3B0C">
        <w:rPr>
          <w:b/>
        </w:rPr>
        <w:t xml:space="preserve"> dans leur famille</w:t>
      </w:r>
    </w:p>
    <w:p w:rsidR="00931AEC" w:rsidRDefault="00931AEC"/>
    <w:p w:rsidR="00931AEC" w:rsidRDefault="00931AEC"/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134"/>
        <w:gridCol w:w="1417"/>
        <w:gridCol w:w="2993"/>
        <w:gridCol w:w="1768"/>
        <w:gridCol w:w="1768"/>
      </w:tblGrid>
      <w:tr w:rsidR="00166BA4" w:rsidTr="00DE026E">
        <w:tc>
          <w:tcPr>
            <w:tcW w:w="4395" w:type="dxa"/>
            <w:gridSpan w:val="3"/>
          </w:tcPr>
          <w:p w:rsidR="00946094" w:rsidRDefault="00946094">
            <w:r>
              <w:rPr>
                <w:noProof/>
                <w:lang w:eastAsia="fr-FR"/>
              </w:rPr>
              <w:drawing>
                <wp:inline distT="0" distB="0" distL="0" distR="0" wp14:anchorId="1FD07B46" wp14:editId="1C15F962">
                  <wp:extent cx="1260000" cy="1260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s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026E">
              <w:rPr>
                <w:noProof/>
                <w:lang w:eastAsia="fr-FR"/>
              </w:rPr>
              <w:drawing>
                <wp:inline distT="0" distB="0" distL="0" distR="0" wp14:anchorId="120CECFC" wp14:editId="14EC44DC">
                  <wp:extent cx="619125" cy="1247775"/>
                  <wp:effectExtent l="9525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rument-saxopho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91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094" w:rsidRDefault="00946094"/>
          <w:p w:rsidR="00946094" w:rsidRDefault="00946094">
            <w:r>
              <w:rPr>
                <w:noProof/>
                <w:lang w:eastAsia="fr-FR"/>
              </w:rPr>
              <w:drawing>
                <wp:inline distT="0" distB="0" distL="0" distR="0" wp14:anchorId="471A6012" wp14:editId="59E47C90">
                  <wp:extent cx="920294" cy="762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rinette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88" cy="76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D8B7AFA" wp14:editId="5AF99A6A">
                  <wp:extent cx="857250" cy="10763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iou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9" t="9322" r="7617" b="-5085"/>
                          <a:stretch/>
                        </pic:blipFill>
                        <pic:spPr bwMode="auto">
                          <a:xfrm>
                            <a:off x="0" y="0"/>
                            <a:ext cx="862258" cy="1082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52A21">
              <w:rPr>
                <w:noProof/>
                <w:lang w:eastAsia="fr-FR"/>
              </w:rPr>
              <w:drawing>
                <wp:inline distT="0" distB="0" distL="0" distR="0" wp14:anchorId="34A5CD4B" wp14:editId="57C18897">
                  <wp:extent cx="1080000" cy="720000"/>
                  <wp:effectExtent l="8572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utbois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946094" w:rsidRDefault="00166BA4">
            <w:r>
              <w:rPr>
                <w:noProof/>
                <w:lang w:eastAsia="fr-FR"/>
              </w:rPr>
              <w:drawing>
                <wp:inline distT="0" distB="0" distL="0" distR="0" wp14:anchorId="36A1FA99" wp14:editId="7F178F14">
                  <wp:extent cx="623888" cy="1438275"/>
                  <wp:effectExtent l="0" t="7303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AR~1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22" r="29801"/>
                          <a:stretch/>
                        </pic:blipFill>
                        <pic:spPr bwMode="auto">
                          <a:xfrm rot="5400000">
                            <a:off x="0" y="0"/>
                            <a:ext cx="624636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6BA4" w:rsidRDefault="00166BA4">
            <w:r>
              <w:rPr>
                <w:noProof/>
                <w:lang w:eastAsia="fr-FR"/>
              </w:rPr>
              <w:drawing>
                <wp:inline distT="0" distB="0" distL="0" distR="0" wp14:anchorId="45D8E7C1" wp14:editId="2D3FA9C3">
                  <wp:extent cx="1481459" cy="1543050"/>
                  <wp:effectExtent l="0" t="0" r="444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vecin1634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5"/>
                          <a:stretch/>
                        </pic:blipFill>
                        <pic:spPr bwMode="auto">
                          <a:xfrm>
                            <a:off x="0" y="0"/>
                            <a:ext cx="1481459" cy="1543050"/>
                          </a:xfrm>
                          <a:prstGeom prst="flowChartPunchedCard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</w:tcPr>
          <w:p w:rsidR="00946094" w:rsidRDefault="00DE026E">
            <w:r>
              <w:rPr>
                <w:noProof/>
                <w:lang w:eastAsia="fr-FR"/>
              </w:rPr>
              <w:drawing>
                <wp:inline distT="0" distB="0" distL="0" distR="0" wp14:anchorId="7E605EB9" wp14:editId="521EEAF3">
                  <wp:extent cx="1728000" cy="1728000"/>
                  <wp:effectExtent l="0" t="0" r="5715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ruments-a-cordes-frotte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26E" w:rsidTr="00DE026E">
        <w:tc>
          <w:tcPr>
            <w:tcW w:w="4395" w:type="dxa"/>
            <w:gridSpan w:val="3"/>
          </w:tcPr>
          <w:p w:rsidR="004670C2" w:rsidRDefault="00DE026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Les instruments à anche(s)</w:t>
            </w:r>
          </w:p>
        </w:tc>
        <w:tc>
          <w:tcPr>
            <w:tcW w:w="2993" w:type="dxa"/>
          </w:tcPr>
          <w:p w:rsidR="00DE026E" w:rsidRDefault="00DE026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Les cordes pincées</w:t>
            </w:r>
          </w:p>
        </w:tc>
        <w:tc>
          <w:tcPr>
            <w:tcW w:w="3536" w:type="dxa"/>
            <w:gridSpan w:val="2"/>
          </w:tcPr>
          <w:p w:rsidR="004670C2" w:rsidRDefault="00DE026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Les cordes frottées</w:t>
            </w:r>
          </w:p>
        </w:tc>
      </w:tr>
      <w:tr w:rsidR="004670C2" w:rsidTr="00931AEC">
        <w:tc>
          <w:tcPr>
            <w:tcW w:w="1844" w:type="dxa"/>
          </w:tcPr>
          <w:p w:rsidR="004670C2" w:rsidRDefault="004670C2">
            <w:pPr>
              <w:rPr>
                <w:noProof/>
                <w:lang w:eastAsia="fr-FR"/>
              </w:rPr>
            </w:pPr>
          </w:p>
          <w:p w:rsidR="00931AEC" w:rsidRDefault="00931AEC">
            <w:pPr>
              <w:rPr>
                <w:noProof/>
                <w:lang w:eastAsia="fr-FR"/>
              </w:rPr>
            </w:pPr>
          </w:p>
        </w:tc>
        <w:tc>
          <w:tcPr>
            <w:tcW w:w="2551" w:type="dxa"/>
            <w:gridSpan w:val="2"/>
          </w:tcPr>
          <w:p w:rsidR="004670C2" w:rsidRDefault="004670C2">
            <w:pPr>
              <w:rPr>
                <w:noProof/>
                <w:lang w:eastAsia="fr-FR"/>
              </w:rPr>
            </w:pPr>
          </w:p>
        </w:tc>
        <w:tc>
          <w:tcPr>
            <w:tcW w:w="2993" w:type="dxa"/>
          </w:tcPr>
          <w:p w:rsidR="004670C2" w:rsidRDefault="004670C2">
            <w:pPr>
              <w:rPr>
                <w:noProof/>
                <w:lang w:eastAsia="fr-FR"/>
              </w:rPr>
            </w:pPr>
          </w:p>
        </w:tc>
        <w:tc>
          <w:tcPr>
            <w:tcW w:w="1768" w:type="dxa"/>
          </w:tcPr>
          <w:p w:rsidR="004670C2" w:rsidRDefault="004670C2">
            <w:pPr>
              <w:rPr>
                <w:noProof/>
                <w:lang w:eastAsia="fr-FR"/>
              </w:rPr>
            </w:pPr>
          </w:p>
        </w:tc>
        <w:tc>
          <w:tcPr>
            <w:tcW w:w="1768" w:type="dxa"/>
          </w:tcPr>
          <w:p w:rsidR="004670C2" w:rsidRDefault="004670C2">
            <w:pPr>
              <w:rPr>
                <w:noProof/>
                <w:lang w:eastAsia="fr-FR"/>
              </w:rPr>
            </w:pPr>
          </w:p>
        </w:tc>
      </w:tr>
      <w:tr w:rsidR="00931AEC" w:rsidTr="00931AEC">
        <w:tc>
          <w:tcPr>
            <w:tcW w:w="1844" w:type="dxa"/>
          </w:tcPr>
          <w:p w:rsidR="00931AEC" w:rsidRDefault="00931AEC">
            <w:pPr>
              <w:rPr>
                <w:noProof/>
                <w:lang w:eastAsia="fr-FR"/>
              </w:rPr>
            </w:pPr>
          </w:p>
          <w:p w:rsidR="00931AEC" w:rsidRDefault="00931AEC">
            <w:pPr>
              <w:rPr>
                <w:noProof/>
                <w:lang w:eastAsia="fr-FR"/>
              </w:rPr>
            </w:pPr>
          </w:p>
        </w:tc>
        <w:tc>
          <w:tcPr>
            <w:tcW w:w="1134" w:type="dxa"/>
          </w:tcPr>
          <w:p w:rsidR="00931AEC" w:rsidRDefault="00931AEC">
            <w:pPr>
              <w:rPr>
                <w:noProof/>
                <w:lang w:eastAsia="fr-FR"/>
              </w:rPr>
            </w:pPr>
          </w:p>
        </w:tc>
        <w:tc>
          <w:tcPr>
            <w:tcW w:w="1417" w:type="dxa"/>
          </w:tcPr>
          <w:p w:rsidR="00931AEC" w:rsidRDefault="00931AEC">
            <w:pPr>
              <w:rPr>
                <w:noProof/>
                <w:lang w:eastAsia="fr-FR"/>
              </w:rPr>
            </w:pPr>
          </w:p>
        </w:tc>
        <w:tc>
          <w:tcPr>
            <w:tcW w:w="2993" w:type="dxa"/>
          </w:tcPr>
          <w:p w:rsidR="00931AEC" w:rsidRDefault="00931AEC">
            <w:pPr>
              <w:rPr>
                <w:noProof/>
                <w:lang w:eastAsia="fr-FR"/>
              </w:rPr>
            </w:pPr>
          </w:p>
        </w:tc>
        <w:tc>
          <w:tcPr>
            <w:tcW w:w="1768" w:type="dxa"/>
          </w:tcPr>
          <w:p w:rsidR="00931AEC" w:rsidRDefault="00931AEC">
            <w:pPr>
              <w:rPr>
                <w:noProof/>
                <w:lang w:eastAsia="fr-FR"/>
              </w:rPr>
            </w:pPr>
          </w:p>
        </w:tc>
        <w:tc>
          <w:tcPr>
            <w:tcW w:w="1768" w:type="dxa"/>
          </w:tcPr>
          <w:p w:rsidR="00931AEC" w:rsidRDefault="00931AEC">
            <w:pPr>
              <w:rPr>
                <w:noProof/>
                <w:lang w:eastAsia="fr-FR"/>
              </w:rPr>
            </w:pPr>
          </w:p>
        </w:tc>
      </w:tr>
    </w:tbl>
    <w:p w:rsidR="00946094" w:rsidRDefault="00946094"/>
    <w:p w:rsidR="004670C2" w:rsidRPr="00EA15C8" w:rsidRDefault="004670C2">
      <w:pPr>
        <w:rPr>
          <w:sz w:val="32"/>
        </w:rPr>
      </w:pPr>
      <w:r w:rsidRPr="00EA15C8">
        <w:rPr>
          <w:sz w:val="32"/>
        </w:rPr>
        <w:t>Guitare – hautbois – Alto – saxophone – clavecin – clarinette – basson – contrebasse – violon – biniou - violoncelle</w:t>
      </w:r>
    </w:p>
    <w:sectPr w:rsidR="004670C2" w:rsidRPr="00EA15C8" w:rsidSect="00F71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51"/>
    <w:rsid w:val="00166BA4"/>
    <w:rsid w:val="002937D1"/>
    <w:rsid w:val="004670C2"/>
    <w:rsid w:val="0047425D"/>
    <w:rsid w:val="00652A21"/>
    <w:rsid w:val="006867BD"/>
    <w:rsid w:val="008E17DA"/>
    <w:rsid w:val="00931AEC"/>
    <w:rsid w:val="00946094"/>
    <w:rsid w:val="009E3B0C"/>
    <w:rsid w:val="00AE237D"/>
    <w:rsid w:val="00B333F8"/>
    <w:rsid w:val="00D12BBB"/>
    <w:rsid w:val="00DE026E"/>
    <w:rsid w:val="00EA15C8"/>
    <w:rsid w:val="00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1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C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1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1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C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1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992E-AB40-41D3-B73A-387E8F1A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12</cp:revision>
  <dcterms:created xsi:type="dcterms:W3CDTF">2013-10-02T19:47:00Z</dcterms:created>
  <dcterms:modified xsi:type="dcterms:W3CDTF">2013-10-02T20:32:00Z</dcterms:modified>
</cp:coreProperties>
</file>